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6A9" w:rsidRPr="000126A9" w:rsidRDefault="000126A9" w:rsidP="000126A9">
      <w:pPr>
        <w:jc w:val="center"/>
        <w:rPr>
          <w:rFonts w:ascii="Comic Sans MS" w:hAnsi="Comic Sans MS"/>
          <w:sz w:val="24"/>
          <w:szCs w:val="24"/>
        </w:rPr>
      </w:pPr>
      <w:r w:rsidRPr="000126A9">
        <w:rPr>
          <w:rFonts w:ascii="Comic Sans MS" w:hAnsi="Comic Sans MS"/>
          <w:sz w:val="24"/>
          <w:szCs w:val="24"/>
        </w:rPr>
        <w:t>JOURNAL DE BORD DU CONFINEMENT</w:t>
      </w:r>
    </w:p>
    <w:tbl>
      <w:tblPr>
        <w:tblStyle w:val="Grilledutableau"/>
        <w:tblW w:w="10065" w:type="dxa"/>
        <w:tblInd w:w="-318" w:type="dxa"/>
        <w:tblLook w:val="04A0" w:firstRow="1" w:lastRow="0" w:firstColumn="1" w:lastColumn="0" w:noHBand="0" w:noVBand="1"/>
      </w:tblPr>
      <w:tblGrid>
        <w:gridCol w:w="4924"/>
        <w:gridCol w:w="5141"/>
      </w:tblGrid>
      <w:tr w:rsidR="000126A9" w:rsidRPr="000126A9" w:rsidTr="003C134B">
        <w:tc>
          <w:tcPr>
            <w:tcW w:w="4924" w:type="dxa"/>
          </w:tcPr>
          <w:p w:rsidR="000126A9" w:rsidRPr="000126A9" w:rsidRDefault="000126A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126A9" w:rsidRPr="000126A9" w:rsidRDefault="000126A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126A9" w:rsidRPr="000126A9" w:rsidRDefault="000126A9">
            <w:pPr>
              <w:rPr>
                <w:rFonts w:ascii="Comic Sans MS" w:hAnsi="Comic Sans MS"/>
                <w:sz w:val="24"/>
                <w:szCs w:val="24"/>
              </w:rPr>
            </w:pPr>
            <w:r w:rsidRPr="000126A9">
              <w:rPr>
                <w:rFonts w:ascii="Comic Sans MS" w:hAnsi="Comic Sans MS"/>
                <w:sz w:val="24"/>
                <w:szCs w:val="24"/>
              </w:rPr>
              <w:t>Sur la partie gauche de la feuille vous pourrez noter les différentes étapes de la journée.</w:t>
            </w:r>
          </w:p>
          <w:p w:rsidR="000126A9" w:rsidRPr="000126A9" w:rsidRDefault="000126A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41" w:type="dxa"/>
          </w:tcPr>
          <w:p w:rsidR="000126A9" w:rsidRDefault="000126A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Sur le côté droit de la feuille, j’illustre les activités de la journée par une photo, une découverte ou une explication de l’activité par un collage ou encore un dessin.</w:t>
            </w:r>
          </w:p>
          <w:p w:rsidR="000126A9" w:rsidRDefault="000126A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rajoute comment s’est passée l’activité, les moments partagés.</w:t>
            </w:r>
          </w:p>
          <w:p w:rsidR="000126A9" w:rsidRDefault="000126A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Noter les petites anecdotes : moments heureux et /ou tristes</w:t>
            </w:r>
            <w:r w:rsidR="003C134B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0126A9" w:rsidRPr="000126A9" w:rsidRDefault="000126A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126A9" w:rsidRPr="000126A9" w:rsidTr="003C134B">
        <w:tc>
          <w:tcPr>
            <w:tcW w:w="4924" w:type="dxa"/>
          </w:tcPr>
          <w:p w:rsidR="000126A9" w:rsidRDefault="007B5FA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Jour 1 du journal : une nouvelle journée du confinement commence.</w:t>
            </w:r>
          </w:p>
          <w:p w:rsidR="007B5FA0" w:rsidRDefault="007B5FA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Comme c’est le premier jour de votre journal vous pouvez créer votre chanson du confinement !!!</w:t>
            </w:r>
          </w:p>
          <w:p w:rsidR="007B5FA0" w:rsidRDefault="007B5FA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Par exemple : « aujourd’hui je suis confinée …</w:t>
            </w:r>
            <w:r w:rsidR="009707B5">
              <w:rPr>
                <w:rFonts w:ascii="Comic Sans MS" w:hAnsi="Comic Sans MS"/>
                <w:sz w:val="24"/>
                <w:szCs w:val="24"/>
              </w:rPr>
              <w:t>ça</w:t>
            </w:r>
            <w:r>
              <w:rPr>
                <w:rFonts w:ascii="Comic Sans MS" w:hAnsi="Comic Sans MS"/>
                <w:sz w:val="24"/>
                <w:szCs w:val="24"/>
              </w:rPr>
              <w:t xml:space="preserve"> ne m’emp</w:t>
            </w:r>
            <w:r w:rsidR="009707B5">
              <w:rPr>
                <w:rFonts w:ascii="Comic Sans MS" w:hAnsi="Comic Sans MS"/>
                <w:sz w:val="24"/>
                <w:szCs w:val="24"/>
              </w:rPr>
              <w:t>êche pas de travailler et de m’amuser ».</w:t>
            </w:r>
          </w:p>
          <w:p w:rsidR="009707B5" w:rsidRPr="000126A9" w:rsidRDefault="009707B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Personnellement je pense préférable de créer votre chanson !!</w:t>
            </w:r>
          </w:p>
          <w:p w:rsidR="000126A9" w:rsidRPr="000126A9" w:rsidRDefault="000126A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126A9" w:rsidRPr="000126A9" w:rsidRDefault="000126A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126A9" w:rsidRPr="000126A9" w:rsidRDefault="000126A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41" w:type="dxa"/>
          </w:tcPr>
          <w:p w:rsidR="000126A9" w:rsidRDefault="000126A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707B5" w:rsidRDefault="009707B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707B5" w:rsidRDefault="009707B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27C44" w:rsidRDefault="009707B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Bonjour, comment chaque membre de la famille se sent </w:t>
            </w:r>
            <w:r w:rsidR="00927C44">
              <w:rPr>
                <w:rFonts w:ascii="Comic Sans MS" w:hAnsi="Comic Sans MS"/>
                <w:sz w:val="24"/>
                <w:szCs w:val="24"/>
              </w:rPr>
              <w:t>aujourd’hui ?</w:t>
            </w:r>
          </w:p>
          <w:p w:rsidR="009707B5" w:rsidRPr="000126A9" w:rsidRDefault="00927C4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Quelle est l’humeur du jour ?</w:t>
            </w:r>
            <w:r w:rsidR="009707B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0126A9" w:rsidRPr="000126A9" w:rsidTr="003C134B">
        <w:tc>
          <w:tcPr>
            <w:tcW w:w="4924" w:type="dxa"/>
          </w:tcPr>
          <w:p w:rsidR="000126A9" w:rsidRPr="000126A9" w:rsidRDefault="000126A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126A9" w:rsidRDefault="00927C4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Quelles activités ce matin et cet après-midi ?</w:t>
            </w:r>
          </w:p>
          <w:p w:rsidR="00927C44" w:rsidRPr="000126A9" w:rsidRDefault="00927C4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Exemples : surfer sur internet, faire un album de photos, une recette de cuisine, un herbier ou regarder toutes les petites bêtes du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jardin(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options qui ne vaut que pour les chanceuses et chanceux -dont je fais partie -qui ont un jardin ), faire un jeu de société, lire une histoire…. </w:t>
            </w:r>
          </w:p>
          <w:p w:rsidR="000126A9" w:rsidRPr="000126A9" w:rsidRDefault="000126A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41" w:type="dxa"/>
          </w:tcPr>
          <w:p w:rsidR="000126A9" w:rsidRDefault="000126A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27C44" w:rsidRDefault="00927C4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Pour préparer les activités on peut se poser des questions simples comme :</w:t>
            </w:r>
          </w:p>
          <w:p w:rsidR="00927C44" w:rsidRDefault="0032433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qu’est-ce que j’ai envie de manger ?</w:t>
            </w:r>
          </w:p>
          <w:p w:rsidR="00324338" w:rsidRDefault="0032433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Quels sont les aliments qui se trouvent dans le réfrigérateur ?</w:t>
            </w:r>
          </w:p>
          <w:p w:rsidR="00324338" w:rsidRDefault="0032433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Que peut-on faire avec ces ingrédients ?</w:t>
            </w:r>
          </w:p>
          <w:p w:rsidR="00324338" w:rsidRDefault="0032433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Quelles recettes ?</w:t>
            </w:r>
          </w:p>
          <w:p w:rsidR="00324338" w:rsidRDefault="0032433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Ps : ne pas trop abuser de cette activité car elle est susceptible de nous faire changer de garde-robes !!!</w:t>
            </w:r>
          </w:p>
          <w:p w:rsidR="003C134B" w:rsidRPr="000126A9" w:rsidRDefault="003C134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126A9" w:rsidRPr="000126A9" w:rsidTr="003C134B">
        <w:tc>
          <w:tcPr>
            <w:tcW w:w="4924" w:type="dxa"/>
          </w:tcPr>
          <w:p w:rsidR="000126A9" w:rsidRPr="000126A9" w:rsidRDefault="000126A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126A9" w:rsidRPr="000126A9" w:rsidRDefault="0032433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Quelle leçon d’école aujourd’hui ?</w:t>
            </w:r>
          </w:p>
          <w:p w:rsidR="000126A9" w:rsidRPr="000126A9" w:rsidRDefault="000126A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126A9" w:rsidRPr="000126A9" w:rsidRDefault="000126A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41" w:type="dxa"/>
          </w:tcPr>
          <w:p w:rsidR="000126A9" w:rsidRDefault="000126A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24338" w:rsidRPr="000126A9" w:rsidRDefault="0032433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Qu’est-ce que j’ai retenu ?</w:t>
            </w:r>
          </w:p>
        </w:tc>
      </w:tr>
      <w:tr w:rsidR="000126A9" w:rsidRPr="000126A9" w:rsidTr="003C134B">
        <w:tc>
          <w:tcPr>
            <w:tcW w:w="4924" w:type="dxa"/>
          </w:tcPr>
          <w:p w:rsidR="000126A9" w:rsidRPr="000126A9" w:rsidRDefault="000126A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126A9" w:rsidRPr="000126A9" w:rsidRDefault="0032433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Quels repas ce midi et ce soir ?</w:t>
            </w:r>
          </w:p>
          <w:p w:rsidR="000126A9" w:rsidRPr="000126A9" w:rsidRDefault="000126A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41" w:type="dxa"/>
          </w:tcPr>
          <w:p w:rsidR="000126A9" w:rsidRDefault="000126A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C134B" w:rsidRDefault="003C134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Noter les repas.</w:t>
            </w:r>
          </w:p>
          <w:p w:rsidR="00324338" w:rsidRDefault="0032433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Même si ça n’est pas toujours simple</w:t>
            </w:r>
            <w:r w:rsidR="00CE7BBE">
              <w:rPr>
                <w:rFonts w:ascii="Comic Sans MS" w:hAnsi="Comic Sans MS"/>
                <w:sz w:val="24"/>
                <w:szCs w:val="24"/>
              </w:rPr>
              <w:t>,</w:t>
            </w:r>
            <w:r>
              <w:rPr>
                <w:rFonts w:ascii="Comic Sans MS" w:hAnsi="Comic Sans MS"/>
                <w:sz w:val="24"/>
                <w:szCs w:val="24"/>
              </w:rPr>
              <w:t xml:space="preserve"> il faut essayer de faire en sorte qu’ils soient équilibrés </w:t>
            </w:r>
            <w:r w:rsidR="00CE7BBE">
              <w:rPr>
                <w:rFonts w:ascii="Comic Sans MS" w:hAnsi="Comic Sans MS"/>
                <w:sz w:val="24"/>
                <w:szCs w:val="24"/>
              </w:rPr>
              <w:t>…et comme nous nous dépensons moins….il faudrait essayer de moins manger mais c’est plus facile à dire qu’à faire !!!</w:t>
            </w:r>
          </w:p>
          <w:p w:rsidR="003C134B" w:rsidRPr="000126A9" w:rsidRDefault="003C134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126A9" w:rsidRPr="000126A9" w:rsidTr="003C134B">
        <w:tc>
          <w:tcPr>
            <w:tcW w:w="4924" w:type="dxa"/>
          </w:tcPr>
          <w:p w:rsidR="000126A9" w:rsidRPr="000126A9" w:rsidRDefault="00CE7BB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Prendre un temps de relaxation</w:t>
            </w:r>
            <w:r w:rsidR="00F679A4">
              <w:rPr>
                <w:rFonts w:ascii="Comic Sans MS" w:hAnsi="Comic Sans MS"/>
                <w:sz w:val="24"/>
                <w:szCs w:val="24"/>
              </w:rPr>
              <w:t>, de détente.</w:t>
            </w:r>
          </w:p>
          <w:p w:rsidR="000126A9" w:rsidRPr="000126A9" w:rsidRDefault="000126A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126A9" w:rsidRPr="000126A9" w:rsidRDefault="000126A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126A9" w:rsidRPr="000126A9" w:rsidRDefault="000126A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41" w:type="dxa"/>
          </w:tcPr>
          <w:p w:rsidR="000126A9" w:rsidRDefault="00CE7BB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On peut choisir des musiques douces…</w:t>
            </w:r>
          </w:p>
          <w:p w:rsidR="00CE7BBE" w:rsidRDefault="00CE7BB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Ne </w:t>
            </w:r>
            <w:r w:rsidR="00FC4828">
              <w:rPr>
                <w:rFonts w:ascii="Comic Sans MS" w:hAnsi="Comic Sans MS"/>
                <w:sz w:val="24"/>
                <w:szCs w:val="24"/>
              </w:rPr>
              <w:t>rien faire(ne pas penser</w:t>
            </w:r>
            <w:bookmarkStart w:id="0" w:name="_GoBack"/>
            <w:bookmarkEnd w:id="0"/>
            <w:r>
              <w:rPr>
                <w:rFonts w:ascii="Comic Sans MS" w:hAnsi="Comic Sans MS"/>
                <w:sz w:val="24"/>
                <w:szCs w:val="24"/>
              </w:rPr>
              <w:t xml:space="preserve"> )…</w:t>
            </w:r>
          </w:p>
          <w:p w:rsidR="00CE7BBE" w:rsidRDefault="00CE7BB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S’éloigner</w:t>
            </w:r>
            <w:r w:rsidR="001B5C08">
              <w:rPr>
                <w:rFonts w:ascii="Comic Sans MS" w:hAnsi="Comic Sans MS"/>
                <w:sz w:val="24"/>
                <w:szCs w:val="24"/>
              </w:rPr>
              <w:t xml:space="preserve"> un peu du reste de la famille par exemple en cherchant </w:t>
            </w:r>
            <w:r>
              <w:rPr>
                <w:rFonts w:ascii="Comic Sans MS" w:hAnsi="Comic Sans MS"/>
                <w:sz w:val="24"/>
                <w:szCs w:val="24"/>
              </w:rPr>
              <w:t xml:space="preserve"> une pièce où on peut être un peu plus au calme…</w:t>
            </w:r>
          </w:p>
          <w:p w:rsidR="00CE7BBE" w:rsidRPr="000126A9" w:rsidRDefault="00CE7BB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023D9" w:rsidTr="003C134B">
        <w:tc>
          <w:tcPr>
            <w:tcW w:w="4924" w:type="dxa"/>
          </w:tcPr>
          <w:p w:rsidR="008023D9" w:rsidRDefault="008023D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Faire un peu de sport : choisir le moment de la journée propice à chacun…Pas d’obligation</w:t>
            </w:r>
            <w:r w:rsidR="00B05CC2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gramStart"/>
            <w:r w:rsidR="00B05CC2">
              <w:rPr>
                <w:rFonts w:ascii="Comic Sans MS" w:hAnsi="Comic Sans MS"/>
                <w:sz w:val="24"/>
                <w:szCs w:val="24"/>
              </w:rPr>
              <w:t>(</w:t>
            </w:r>
            <w:r>
              <w:rPr>
                <w:rFonts w:ascii="Comic Sans MS" w:hAnsi="Comic Sans MS"/>
                <w:sz w:val="24"/>
                <w:szCs w:val="24"/>
              </w:rPr>
              <w:t xml:space="preserve"> sauf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si j’ai des séances de kiné !!!!.</w:t>
            </w:r>
            <w:r w:rsidR="00B05CC2">
              <w:rPr>
                <w:rFonts w:ascii="Comic Sans MS" w:hAnsi="Comic Sans MS"/>
                <w:sz w:val="24"/>
                <w:szCs w:val="24"/>
              </w:rPr>
              <w:t>),çà doit rester un plaisir</w:t>
            </w:r>
            <w:r>
              <w:rPr>
                <w:rFonts w:ascii="Comic Sans MS" w:hAnsi="Comic Sans MS"/>
                <w:sz w:val="24"/>
                <w:szCs w:val="24"/>
              </w:rPr>
              <w:t> .</w:t>
            </w:r>
          </w:p>
        </w:tc>
        <w:tc>
          <w:tcPr>
            <w:tcW w:w="5141" w:type="dxa"/>
          </w:tcPr>
          <w:p w:rsidR="008023D9" w:rsidRDefault="00B05CC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Pour le bien il faudrait varier les exercices pour tout faire travailler !!</w:t>
            </w:r>
          </w:p>
        </w:tc>
      </w:tr>
      <w:tr w:rsidR="008023D9" w:rsidTr="003C134B">
        <w:tc>
          <w:tcPr>
            <w:tcW w:w="4924" w:type="dxa"/>
            <w:tcBorders>
              <w:bottom w:val="single" w:sz="4" w:space="0" w:color="auto"/>
            </w:tcBorders>
          </w:tcPr>
          <w:p w:rsidR="008023D9" w:rsidRDefault="00B05CC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Quel programme ce soir ?</w:t>
            </w:r>
          </w:p>
          <w:p w:rsidR="00B05CC2" w:rsidRDefault="00B05CC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Télévision, lecture, jeux vidéo…</w:t>
            </w:r>
          </w:p>
        </w:tc>
        <w:tc>
          <w:tcPr>
            <w:tcW w:w="5141" w:type="dxa"/>
            <w:tcBorders>
              <w:bottom w:val="single" w:sz="4" w:space="0" w:color="auto"/>
            </w:tcBorders>
          </w:tcPr>
          <w:p w:rsidR="008023D9" w:rsidRDefault="00B05CC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On respecte les parents et les consignes concernant les temps passés sur les jeux vidéo, internet …</w:t>
            </w:r>
          </w:p>
        </w:tc>
      </w:tr>
      <w:tr w:rsidR="002D0B39" w:rsidTr="003C134B"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:rsidR="00E358AE" w:rsidRPr="00E358AE" w:rsidRDefault="00E358AE" w:rsidP="00E358A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D0B39" w:rsidRDefault="00E358AE" w:rsidP="00BE126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Il est très important de respecter l’espace de chaque membre de la famille.</w:t>
            </w:r>
          </w:p>
          <w:p w:rsidR="00E358AE" w:rsidRDefault="00E358AE" w:rsidP="00BE126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Ne pas oublier des temps pour les parents, leur travail et des moments de repos.</w:t>
            </w:r>
          </w:p>
          <w:p w:rsidR="00E358AE" w:rsidRDefault="00E358AE" w:rsidP="00BE126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D0B39" w:rsidTr="003C134B">
        <w:tc>
          <w:tcPr>
            <w:tcW w:w="10065" w:type="dxa"/>
            <w:gridSpan w:val="2"/>
          </w:tcPr>
          <w:p w:rsidR="00E358AE" w:rsidRPr="00E358AE" w:rsidRDefault="00E358AE" w:rsidP="00E358AE">
            <w:pPr>
              <w:rPr>
                <w:rFonts w:ascii="Comic Sans MS" w:hAnsi="Comic Sans MS"/>
                <w:sz w:val="24"/>
                <w:szCs w:val="24"/>
              </w:rPr>
            </w:pPr>
            <w:r w:rsidRPr="00E358AE">
              <w:rPr>
                <w:rFonts w:ascii="Comic Sans MS" w:hAnsi="Comic Sans MS"/>
                <w:sz w:val="24"/>
                <w:szCs w:val="24"/>
              </w:rPr>
              <w:t>Comment s’est déroulée la journée ?</w:t>
            </w:r>
          </w:p>
          <w:p w:rsidR="00E358AE" w:rsidRPr="00E358AE" w:rsidRDefault="00E358AE" w:rsidP="00E358AE">
            <w:pPr>
              <w:rPr>
                <w:rFonts w:ascii="Comic Sans MS" w:hAnsi="Comic Sans MS"/>
                <w:sz w:val="24"/>
                <w:szCs w:val="24"/>
              </w:rPr>
            </w:pPr>
            <w:r w:rsidRPr="00E358AE">
              <w:rPr>
                <w:rFonts w:ascii="Comic Sans MS" w:hAnsi="Comic Sans MS"/>
                <w:sz w:val="24"/>
                <w:szCs w:val="24"/>
              </w:rPr>
              <w:t>Qu’est ce qui a marché ? Pas marché ?</w:t>
            </w:r>
          </w:p>
          <w:p w:rsidR="002D0B39" w:rsidRDefault="002D0B3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F5152A" w:rsidRPr="000126A9" w:rsidRDefault="00F5152A">
      <w:pPr>
        <w:rPr>
          <w:rFonts w:ascii="Comic Sans MS" w:hAnsi="Comic Sans MS"/>
          <w:sz w:val="24"/>
          <w:szCs w:val="24"/>
        </w:rPr>
      </w:pPr>
    </w:p>
    <w:sectPr w:rsidR="00F5152A" w:rsidRPr="00012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6A9"/>
    <w:rsid w:val="000126A9"/>
    <w:rsid w:val="001B5C08"/>
    <w:rsid w:val="002D0B39"/>
    <w:rsid w:val="00324338"/>
    <w:rsid w:val="00380E8C"/>
    <w:rsid w:val="003C134B"/>
    <w:rsid w:val="00443F6F"/>
    <w:rsid w:val="007B5FA0"/>
    <w:rsid w:val="008023D9"/>
    <w:rsid w:val="00813891"/>
    <w:rsid w:val="00923F59"/>
    <w:rsid w:val="00927C44"/>
    <w:rsid w:val="009707B5"/>
    <w:rsid w:val="00B05CC2"/>
    <w:rsid w:val="00CE7BBE"/>
    <w:rsid w:val="00E358AE"/>
    <w:rsid w:val="00F5152A"/>
    <w:rsid w:val="00F679A4"/>
    <w:rsid w:val="00FC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12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12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</cp:lastModifiedBy>
  <cp:revision>26</cp:revision>
  <dcterms:created xsi:type="dcterms:W3CDTF">2020-04-17T09:33:00Z</dcterms:created>
  <dcterms:modified xsi:type="dcterms:W3CDTF">2020-04-17T11:46:00Z</dcterms:modified>
</cp:coreProperties>
</file>